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B3" w:rsidRPr="002323B3" w:rsidRDefault="002323B3" w:rsidP="002323B3">
      <w:pPr>
        <w:widowControl/>
        <w:shd w:val="clear" w:color="auto" w:fill="FFFFFF"/>
        <w:spacing w:before="75" w:after="300"/>
        <w:jc w:val="center"/>
        <w:outlineLvl w:val="0"/>
        <w:rPr>
          <w:rFonts w:ascii="inherit" w:eastAsia="微软雅黑" w:hAnsi="inherit" w:cs="宋体"/>
          <w:color w:val="333333"/>
          <w:kern w:val="36"/>
          <w:sz w:val="45"/>
          <w:szCs w:val="45"/>
        </w:rPr>
      </w:pPr>
      <w:r w:rsidRPr="002323B3">
        <w:rPr>
          <w:rFonts w:ascii="inherit" w:eastAsia="微软雅黑" w:hAnsi="inherit" w:cs="宋体"/>
          <w:color w:val="333333"/>
          <w:kern w:val="36"/>
          <w:sz w:val="45"/>
          <w:szCs w:val="45"/>
        </w:rPr>
        <w:t>云南省科技厅关于发布社会力量设立科学技术奖目录的通知</w:t>
      </w:r>
    </w:p>
    <w:p w:rsidR="002323B3" w:rsidRPr="002323B3" w:rsidRDefault="002323B3" w:rsidP="002323B3">
      <w:pPr>
        <w:widowControl/>
        <w:shd w:val="clear" w:color="auto" w:fill="FFFFFF"/>
        <w:jc w:val="center"/>
        <w:rPr>
          <w:rFonts w:ascii="微软雅黑" w:eastAsia="微软雅黑" w:hAnsi="微软雅黑" w:cs="宋体"/>
          <w:color w:val="444444"/>
          <w:kern w:val="0"/>
          <w:sz w:val="24"/>
          <w:szCs w:val="24"/>
        </w:rPr>
      </w:pPr>
      <w:r w:rsidRPr="002323B3">
        <w:rPr>
          <w:rFonts w:ascii="微软雅黑" w:eastAsia="微软雅黑" w:hAnsi="微软雅黑" w:cs="宋体" w:hint="eastAsia"/>
          <w:color w:val="444444"/>
          <w:kern w:val="0"/>
          <w:sz w:val="24"/>
          <w:szCs w:val="24"/>
        </w:rPr>
        <w:t>发布时间：2020-06-16 14:30:50</w:t>
      </w:r>
    </w:p>
    <w:p w:rsidR="002323B3" w:rsidRPr="002323B3" w:rsidRDefault="002323B3" w:rsidP="002323B3">
      <w:pPr>
        <w:widowControl/>
        <w:shd w:val="clear" w:color="auto" w:fill="FFFFFF"/>
        <w:spacing w:before="150" w:after="150"/>
        <w:jc w:val="left"/>
        <w:rPr>
          <w:rFonts w:ascii="微软雅黑" w:eastAsia="微软雅黑" w:hAnsi="微软雅黑" w:cs="宋体" w:hint="eastAsia"/>
          <w:color w:val="4E4E4E"/>
          <w:kern w:val="0"/>
          <w:sz w:val="24"/>
          <w:szCs w:val="24"/>
        </w:rPr>
      </w:pPr>
      <w:r w:rsidRPr="002323B3">
        <w:rPr>
          <w:rFonts w:ascii="微软雅黑" w:eastAsia="微软雅黑" w:hAnsi="微软雅黑" w:cs="宋体" w:hint="eastAsia"/>
          <w:color w:val="4E4E4E"/>
          <w:kern w:val="0"/>
          <w:sz w:val="24"/>
          <w:szCs w:val="24"/>
        </w:rPr>
        <w:pict>
          <v:rect id="_x0000_i1025" style="width:0;height:0" o:hralign="center" o:hrstd="t" o:hr="t" fillcolor="#a0a0a0" stroked="f"/>
        </w:pict>
      </w:r>
    </w:p>
    <w:p w:rsidR="002323B3" w:rsidRPr="002323B3" w:rsidRDefault="002323B3" w:rsidP="002323B3">
      <w:pPr>
        <w:widowControl/>
        <w:shd w:val="clear" w:color="auto" w:fill="FFFFFF"/>
        <w:spacing w:line="560" w:lineRule="exact"/>
        <w:outlineLvl w:val="3"/>
        <w:rPr>
          <w:rFonts w:ascii="inherit" w:eastAsia="宋体" w:hAnsi="inherit" w:cs="宋体" w:hint="eastAsia"/>
          <w:color w:val="4E4E4E"/>
          <w:kern w:val="0"/>
          <w:sz w:val="24"/>
          <w:szCs w:val="24"/>
        </w:rPr>
      </w:pPr>
      <w:r w:rsidRPr="002323B3">
        <w:rPr>
          <w:rFonts w:ascii="宋体" w:eastAsia="宋体" w:hAnsi="宋体" w:cs="Calibri" w:hint="eastAsia"/>
          <w:color w:val="4E4E4E"/>
          <w:kern w:val="0"/>
          <w:sz w:val="28"/>
          <w:szCs w:val="28"/>
        </w:rPr>
        <w:t>有关单位：</w:t>
      </w:r>
    </w:p>
    <w:p w:rsidR="002323B3" w:rsidRPr="002323B3" w:rsidRDefault="002323B3" w:rsidP="002323B3">
      <w:pPr>
        <w:widowControl/>
        <w:shd w:val="clear" w:color="auto" w:fill="FFFFFF"/>
        <w:spacing w:line="560" w:lineRule="exact"/>
        <w:ind w:firstLine="480"/>
        <w:rPr>
          <w:rFonts w:ascii="宋体" w:eastAsia="宋体" w:hAnsi="宋体" w:cs="宋体"/>
          <w:color w:val="4E4E4E"/>
          <w:kern w:val="0"/>
          <w:sz w:val="24"/>
          <w:szCs w:val="24"/>
        </w:rPr>
      </w:pPr>
      <w:r w:rsidRPr="002323B3">
        <w:rPr>
          <w:rFonts w:ascii="宋体" w:eastAsia="宋体" w:hAnsi="宋体" w:cs="Calibri" w:hint="eastAsia"/>
          <w:color w:val="4E4E4E"/>
          <w:kern w:val="0"/>
          <w:sz w:val="28"/>
          <w:szCs w:val="28"/>
        </w:rPr>
        <w:t>根据《科技部关于进一步鼓励和规范社会力量设立科学技术奖的指导意见》（国科发奖〔2017〕196号）、《云南省人民政府办公厅关于印发云南省深化科技奖励制度改革实施方案的通知》（云政办函〔2018〕98号）和《云南省科技厅关于进一步规范社会力量设立科学技术奖的通知》要求，有关设奖组织向省科技厅报告了设奖情况。现将通过审查的奖项目录予以发布。</w:t>
      </w:r>
    </w:p>
    <w:p w:rsidR="002323B3" w:rsidRPr="002323B3" w:rsidRDefault="002323B3" w:rsidP="002323B3">
      <w:pPr>
        <w:widowControl/>
        <w:shd w:val="clear" w:color="auto" w:fill="FFFFFF"/>
        <w:spacing w:line="560" w:lineRule="exact"/>
        <w:ind w:firstLine="480"/>
        <w:rPr>
          <w:rFonts w:ascii="宋体" w:eastAsia="宋体" w:hAnsi="宋体" w:cs="宋体" w:hint="eastAsia"/>
          <w:color w:val="4E4E4E"/>
          <w:kern w:val="0"/>
          <w:sz w:val="24"/>
          <w:szCs w:val="24"/>
        </w:rPr>
      </w:pPr>
      <w:r w:rsidRPr="002323B3">
        <w:rPr>
          <w:rFonts w:ascii="宋体" w:eastAsia="宋体" w:hAnsi="宋体" w:cs="Calibri" w:hint="eastAsia"/>
          <w:color w:val="4E4E4E"/>
          <w:kern w:val="0"/>
          <w:sz w:val="28"/>
          <w:szCs w:val="28"/>
        </w:rPr>
        <w:t>本目录所列奖励无行政级别。各设奖组织是其奖励行为的责任主体，评审结果由该奖励承办机构负责解释。各设奖组织应做到依法设奖，规范运行，信息公开，自觉接受政府指导和社会监督。对于存在违反设奖相关规定行为的，省科技厅将依法依规进行查处并向社会进行公告。</w:t>
      </w:r>
    </w:p>
    <w:p w:rsidR="002323B3" w:rsidRPr="002323B3" w:rsidRDefault="002323B3" w:rsidP="002323B3">
      <w:pPr>
        <w:widowControl/>
        <w:shd w:val="clear" w:color="auto" w:fill="FFFFFF"/>
        <w:spacing w:line="560" w:lineRule="exact"/>
        <w:ind w:firstLine="480"/>
        <w:rPr>
          <w:rFonts w:ascii="宋体" w:eastAsia="宋体" w:hAnsi="宋体" w:cs="宋体" w:hint="eastAsia"/>
          <w:color w:val="4E4E4E"/>
          <w:kern w:val="0"/>
          <w:sz w:val="24"/>
          <w:szCs w:val="24"/>
        </w:rPr>
      </w:pPr>
      <w:r w:rsidRPr="002323B3">
        <w:rPr>
          <w:rFonts w:ascii="宋体" w:eastAsia="宋体" w:hAnsi="宋体" w:cs="Calibri" w:hint="eastAsia"/>
          <w:color w:val="4E4E4E"/>
          <w:kern w:val="0"/>
          <w:sz w:val="28"/>
          <w:szCs w:val="28"/>
        </w:rPr>
        <w:t>各设奖组织应于每年12月1日前向省科技厅报送本年度奖励工作情况报告。如有重要事项变更，应及时报告。</w:t>
      </w:r>
    </w:p>
    <w:p w:rsidR="002323B3" w:rsidRPr="002323B3" w:rsidRDefault="002323B3" w:rsidP="002323B3">
      <w:pPr>
        <w:widowControl/>
        <w:shd w:val="clear" w:color="auto" w:fill="FFFFFF"/>
        <w:spacing w:line="560" w:lineRule="exact"/>
        <w:ind w:firstLine="480"/>
        <w:rPr>
          <w:rFonts w:ascii="宋体" w:eastAsia="宋体" w:hAnsi="宋体" w:cs="宋体" w:hint="eastAsia"/>
          <w:color w:val="4E4E4E"/>
          <w:kern w:val="0"/>
          <w:sz w:val="24"/>
          <w:szCs w:val="24"/>
        </w:rPr>
      </w:pPr>
      <w:r w:rsidRPr="002323B3">
        <w:rPr>
          <w:rFonts w:ascii="宋体" w:eastAsia="宋体" w:hAnsi="宋体" w:cs="Calibri" w:hint="eastAsia"/>
          <w:color w:val="4E4E4E"/>
          <w:kern w:val="0"/>
          <w:sz w:val="28"/>
          <w:szCs w:val="28"/>
        </w:rPr>
        <w:t>附件：云南省社会力量设立科学技术奖目录</w:t>
      </w:r>
    </w:p>
    <w:p w:rsidR="002323B3" w:rsidRDefault="002323B3" w:rsidP="002323B3">
      <w:pPr>
        <w:widowControl/>
        <w:shd w:val="clear" w:color="auto" w:fill="FFFFFF"/>
        <w:spacing w:line="560" w:lineRule="exact"/>
        <w:ind w:right="560" w:firstLine="480"/>
        <w:jc w:val="center"/>
        <w:rPr>
          <w:rFonts w:ascii="宋体" w:eastAsia="宋体" w:hAnsi="宋体" w:cs="Calibri" w:hint="eastAsia"/>
          <w:color w:val="4E4E4E"/>
          <w:kern w:val="0"/>
          <w:sz w:val="28"/>
          <w:szCs w:val="28"/>
        </w:rPr>
      </w:pPr>
      <w:r>
        <w:rPr>
          <w:rFonts w:ascii="宋体" w:eastAsia="宋体" w:hAnsi="宋体" w:cs="Calibri" w:hint="eastAsia"/>
          <w:color w:val="4E4E4E"/>
          <w:kern w:val="0"/>
          <w:sz w:val="28"/>
          <w:szCs w:val="28"/>
        </w:rPr>
        <w:t xml:space="preserve">                  </w:t>
      </w:r>
    </w:p>
    <w:p w:rsidR="002323B3" w:rsidRPr="002323B3" w:rsidRDefault="002323B3" w:rsidP="002323B3">
      <w:pPr>
        <w:widowControl/>
        <w:shd w:val="clear" w:color="auto" w:fill="FFFFFF"/>
        <w:spacing w:line="560" w:lineRule="exact"/>
        <w:ind w:right="560" w:firstLine="480"/>
        <w:jc w:val="center"/>
        <w:rPr>
          <w:rFonts w:ascii="宋体" w:eastAsia="宋体" w:hAnsi="宋体" w:cs="宋体" w:hint="eastAsia"/>
          <w:color w:val="4E4E4E"/>
          <w:kern w:val="0"/>
          <w:sz w:val="24"/>
          <w:szCs w:val="24"/>
        </w:rPr>
      </w:pPr>
      <w:r>
        <w:rPr>
          <w:rFonts w:ascii="宋体" w:eastAsia="宋体" w:hAnsi="宋体" w:cs="Calibri" w:hint="eastAsia"/>
          <w:color w:val="4E4E4E"/>
          <w:kern w:val="0"/>
          <w:sz w:val="28"/>
          <w:szCs w:val="28"/>
        </w:rPr>
        <w:t xml:space="preserve">               </w:t>
      </w:r>
      <w:r w:rsidRPr="002323B3">
        <w:rPr>
          <w:rFonts w:ascii="宋体" w:eastAsia="宋体" w:hAnsi="宋体" w:cs="Calibri" w:hint="eastAsia"/>
          <w:color w:val="4E4E4E"/>
          <w:kern w:val="0"/>
          <w:sz w:val="28"/>
          <w:szCs w:val="28"/>
        </w:rPr>
        <w:t>云南省科学技术厅</w:t>
      </w:r>
    </w:p>
    <w:p w:rsidR="002323B3" w:rsidRDefault="002323B3" w:rsidP="002323B3">
      <w:pPr>
        <w:widowControl/>
        <w:shd w:val="clear" w:color="auto" w:fill="FFFFFF"/>
        <w:ind w:right="980" w:firstLineChars="1550" w:firstLine="4340"/>
        <w:rPr>
          <w:rFonts w:ascii="宋体" w:eastAsia="宋体" w:hAnsi="宋体" w:cs="Calibri" w:hint="eastAsia"/>
          <w:color w:val="4E4E4E"/>
          <w:kern w:val="0"/>
          <w:sz w:val="28"/>
          <w:szCs w:val="28"/>
        </w:rPr>
      </w:pPr>
      <w:r>
        <w:rPr>
          <w:rFonts w:ascii="宋体" w:eastAsia="宋体" w:hAnsi="宋体" w:cs="Calibri" w:hint="eastAsia"/>
          <w:color w:val="4E4E4E"/>
          <w:kern w:val="0"/>
          <w:sz w:val="28"/>
          <w:szCs w:val="28"/>
        </w:rPr>
        <w:t>2</w:t>
      </w:r>
      <w:r w:rsidRPr="002323B3">
        <w:rPr>
          <w:rFonts w:ascii="宋体" w:eastAsia="宋体" w:hAnsi="宋体" w:cs="Calibri" w:hint="eastAsia"/>
          <w:color w:val="4E4E4E"/>
          <w:kern w:val="0"/>
          <w:sz w:val="28"/>
          <w:szCs w:val="28"/>
        </w:rPr>
        <w:t>020年6月16日</w:t>
      </w:r>
    </w:p>
    <w:p w:rsidR="002323B3" w:rsidRDefault="002323B3" w:rsidP="002323B3">
      <w:pPr>
        <w:widowControl/>
        <w:shd w:val="clear" w:color="auto" w:fill="FFFFFF"/>
        <w:ind w:right="420" w:firstLine="480"/>
        <w:jc w:val="right"/>
        <w:rPr>
          <w:rFonts w:ascii="宋体" w:eastAsia="宋体" w:hAnsi="宋体" w:cs="Calibri" w:hint="eastAsia"/>
          <w:color w:val="4E4E4E"/>
          <w:kern w:val="0"/>
          <w:sz w:val="28"/>
          <w:szCs w:val="28"/>
        </w:rPr>
      </w:pPr>
    </w:p>
    <w:p w:rsidR="002323B3" w:rsidRDefault="002323B3" w:rsidP="002323B3">
      <w:pPr>
        <w:widowControl/>
        <w:shd w:val="clear" w:color="auto" w:fill="FFFFFF"/>
        <w:ind w:right="420" w:firstLine="480"/>
        <w:jc w:val="right"/>
        <w:rPr>
          <w:rFonts w:ascii="宋体" w:eastAsia="宋体" w:hAnsi="宋体" w:cs="Calibri" w:hint="eastAsia"/>
          <w:color w:val="4E4E4E"/>
          <w:kern w:val="0"/>
          <w:sz w:val="28"/>
          <w:szCs w:val="28"/>
        </w:rPr>
      </w:pPr>
    </w:p>
    <w:p w:rsidR="002323B3" w:rsidRPr="002323B3" w:rsidRDefault="002323B3" w:rsidP="002323B3">
      <w:pPr>
        <w:widowControl/>
        <w:shd w:val="clear" w:color="auto" w:fill="FFFFFF"/>
        <w:ind w:right="420" w:firstLine="480"/>
        <w:jc w:val="right"/>
        <w:rPr>
          <w:rFonts w:ascii="宋体" w:eastAsia="宋体" w:hAnsi="宋体" w:cs="宋体" w:hint="eastAsia"/>
          <w:color w:val="4E4E4E"/>
          <w:kern w:val="0"/>
          <w:sz w:val="24"/>
          <w:szCs w:val="24"/>
        </w:rPr>
      </w:pPr>
    </w:p>
    <w:p w:rsidR="002323B3" w:rsidRPr="002323B3" w:rsidRDefault="002323B3" w:rsidP="002323B3">
      <w:pPr>
        <w:widowControl/>
        <w:shd w:val="clear" w:color="auto" w:fill="FFFFFF"/>
        <w:ind w:firstLine="480"/>
        <w:rPr>
          <w:rFonts w:ascii="宋体" w:eastAsia="宋体" w:hAnsi="宋体" w:cs="宋体" w:hint="eastAsia"/>
          <w:color w:val="4E4E4E"/>
          <w:kern w:val="0"/>
          <w:sz w:val="24"/>
          <w:szCs w:val="24"/>
        </w:rPr>
      </w:pPr>
      <w:r w:rsidRPr="002323B3">
        <w:rPr>
          <w:rFonts w:ascii="宋体" w:eastAsia="宋体" w:hAnsi="宋体" w:cs="Calibri" w:hint="eastAsia"/>
          <w:color w:val="4E4E4E"/>
          <w:kern w:val="0"/>
          <w:sz w:val="28"/>
          <w:szCs w:val="28"/>
        </w:rPr>
        <w:t>附件</w:t>
      </w:r>
    </w:p>
    <w:p w:rsidR="002323B3" w:rsidRPr="002323B3" w:rsidRDefault="002323B3" w:rsidP="002323B3">
      <w:pPr>
        <w:widowControl/>
        <w:shd w:val="clear" w:color="auto" w:fill="FFFFFF"/>
        <w:ind w:firstLine="480"/>
        <w:jc w:val="center"/>
        <w:rPr>
          <w:rFonts w:ascii="宋体" w:eastAsia="宋体" w:hAnsi="宋体" w:cs="宋体" w:hint="eastAsia"/>
          <w:color w:val="4E4E4E"/>
          <w:kern w:val="0"/>
          <w:sz w:val="24"/>
          <w:szCs w:val="24"/>
        </w:rPr>
      </w:pPr>
      <w:r w:rsidRPr="002323B3">
        <w:rPr>
          <w:rFonts w:ascii="宋体" w:eastAsia="宋体" w:hAnsi="宋体" w:cs="Calibri" w:hint="eastAsia"/>
          <w:color w:val="4E4E4E"/>
          <w:kern w:val="0"/>
          <w:sz w:val="28"/>
          <w:szCs w:val="28"/>
        </w:rPr>
        <w:t>云南省社会力量设立科学技术奖目录</w:t>
      </w:r>
    </w:p>
    <w:tbl>
      <w:tblPr>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658"/>
        <w:gridCol w:w="1883"/>
        <w:gridCol w:w="1393"/>
        <w:gridCol w:w="1666"/>
        <w:gridCol w:w="1650"/>
        <w:gridCol w:w="1358"/>
      </w:tblGrid>
      <w:tr w:rsidR="002323B3" w:rsidRPr="002323B3" w:rsidTr="002323B3">
        <w:trPr>
          <w:trHeight w:val="449"/>
          <w:jc w:val="center"/>
        </w:trPr>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b/>
                <w:bCs/>
                <w:color w:val="000000"/>
                <w:kern w:val="0"/>
              </w:rPr>
              <w:t>序号</w:t>
            </w:r>
          </w:p>
        </w:tc>
        <w:tc>
          <w:tcPr>
            <w:tcW w:w="18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b/>
                <w:bCs/>
                <w:color w:val="000000"/>
                <w:kern w:val="0"/>
              </w:rPr>
              <w:t>奖励名称</w:t>
            </w:r>
          </w:p>
        </w:tc>
        <w:tc>
          <w:tcPr>
            <w:tcW w:w="13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b/>
                <w:bCs/>
                <w:color w:val="000000"/>
                <w:kern w:val="0"/>
              </w:rPr>
              <w:t>设奖组织</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b/>
                <w:bCs/>
                <w:color w:val="000000"/>
                <w:kern w:val="0"/>
              </w:rPr>
              <w:t>办事机构地址</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b/>
                <w:bCs/>
                <w:kern w:val="0"/>
              </w:rPr>
              <w:t>联系电话</w:t>
            </w:r>
          </w:p>
        </w:tc>
        <w:tc>
          <w:tcPr>
            <w:tcW w:w="13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b/>
                <w:bCs/>
                <w:kern w:val="0"/>
              </w:rPr>
              <w:t>设奖时间</w:t>
            </w:r>
          </w:p>
        </w:tc>
      </w:tr>
      <w:tr w:rsidR="002323B3" w:rsidRPr="002323B3" w:rsidTr="002323B3">
        <w:trPr>
          <w:jc w:val="center"/>
        </w:trPr>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1</w:t>
            </w:r>
          </w:p>
        </w:tc>
        <w:tc>
          <w:tcPr>
            <w:tcW w:w="18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中国烟草公司云南省公司科学技术奖</w:t>
            </w:r>
          </w:p>
        </w:tc>
        <w:tc>
          <w:tcPr>
            <w:tcW w:w="13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中国烟草总公司云南省公司</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昆明市拓东路31号烟草大厦</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kern w:val="0"/>
                <w:szCs w:val="21"/>
              </w:rPr>
              <w:t>0871-63535543</w:t>
            </w:r>
          </w:p>
        </w:tc>
        <w:tc>
          <w:tcPr>
            <w:tcW w:w="13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kern w:val="0"/>
                <w:szCs w:val="21"/>
              </w:rPr>
              <w:t>2007年</w:t>
            </w:r>
          </w:p>
        </w:tc>
      </w:tr>
      <w:tr w:rsidR="002323B3" w:rsidRPr="002323B3" w:rsidTr="002323B3">
        <w:trPr>
          <w:jc w:val="center"/>
        </w:trPr>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2</w:t>
            </w:r>
          </w:p>
        </w:tc>
        <w:tc>
          <w:tcPr>
            <w:tcW w:w="18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云南交通科学技术奖</w:t>
            </w:r>
          </w:p>
        </w:tc>
        <w:tc>
          <w:tcPr>
            <w:tcW w:w="13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云南省公路学会</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昆明市建设路180号协信天地1栋24楼16号</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kern w:val="0"/>
                <w:szCs w:val="21"/>
              </w:rPr>
              <w:t>0871-65326684</w:t>
            </w:r>
          </w:p>
          <w:p w:rsidR="002323B3" w:rsidRPr="002323B3" w:rsidRDefault="002323B3" w:rsidP="002323B3">
            <w:pPr>
              <w:widowControl/>
              <w:spacing w:before="225" w:after="225"/>
              <w:jc w:val="center"/>
              <w:rPr>
                <w:rFonts w:ascii="Times New Roman" w:eastAsia="宋体" w:hAnsi="Times New Roman" w:cs="Times New Roman"/>
                <w:kern w:val="0"/>
                <w:sz w:val="24"/>
                <w:szCs w:val="24"/>
              </w:rPr>
            </w:pPr>
            <w:r w:rsidRPr="002323B3">
              <w:rPr>
                <w:rFonts w:ascii="Times New Roman" w:eastAsia="宋体" w:hAnsi="Times New Roman" w:cs="Times New Roman"/>
                <w:kern w:val="0"/>
                <w:sz w:val="24"/>
                <w:szCs w:val="24"/>
              </w:rPr>
              <w:t> </w:t>
            </w:r>
          </w:p>
        </w:tc>
        <w:tc>
          <w:tcPr>
            <w:tcW w:w="13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kern w:val="0"/>
                <w:szCs w:val="21"/>
              </w:rPr>
              <w:t>2009年</w:t>
            </w:r>
          </w:p>
        </w:tc>
      </w:tr>
      <w:tr w:rsidR="002323B3" w:rsidRPr="002323B3" w:rsidTr="002323B3">
        <w:trPr>
          <w:jc w:val="center"/>
        </w:trPr>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3</w:t>
            </w:r>
          </w:p>
        </w:tc>
        <w:tc>
          <w:tcPr>
            <w:tcW w:w="18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云南卫生科技教育管理协会卫生科技成果奖</w:t>
            </w:r>
          </w:p>
        </w:tc>
        <w:tc>
          <w:tcPr>
            <w:tcW w:w="13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云南省卫生科技教育管理协会</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昆明市高新苑D栋401室</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kern w:val="0"/>
                <w:szCs w:val="21"/>
              </w:rPr>
              <w:t>0871--68329226</w:t>
            </w:r>
          </w:p>
        </w:tc>
        <w:tc>
          <w:tcPr>
            <w:tcW w:w="13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kern w:val="0"/>
                <w:szCs w:val="21"/>
              </w:rPr>
              <w:t>2009年</w:t>
            </w:r>
          </w:p>
        </w:tc>
      </w:tr>
      <w:tr w:rsidR="002323B3" w:rsidRPr="002323B3" w:rsidTr="002323B3">
        <w:trPr>
          <w:jc w:val="center"/>
        </w:trPr>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4</w:t>
            </w:r>
          </w:p>
        </w:tc>
        <w:tc>
          <w:tcPr>
            <w:tcW w:w="18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云南省测绘科学技术奖</w:t>
            </w:r>
          </w:p>
        </w:tc>
        <w:tc>
          <w:tcPr>
            <w:tcW w:w="13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云南省测绘地理信息学会</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昆明市西昌路223号</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kern w:val="0"/>
                <w:szCs w:val="21"/>
              </w:rPr>
              <w:t>0871-64154028</w:t>
            </w:r>
          </w:p>
        </w:tc>
        <w:tc>
          <w:tcPr>
            <w:tcW w:w="13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kern w:val="0"/>
                <w:szCs w:val="21"/>
              </w:rPr>
              <w:t>2011年</w:t>
            </w:r>
          </w:p>
        </w:tc>
      </w:tr>
      <w:tr w:rsidR="002323B3" w:rsidRPr="002323B3" w:rsidTr="002323B3">
        <w:trPr>
          <w:jc w:val="center"/>
        </w:trPr>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5</w:t>
            </w:r>
          </w:p>
        </w:tc>
        <w:tc>
          <w:tcPr>
            <w:tcW w:w="18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云南省信息通信科学技术奖</w:t>
            </w:r>
          </w:p>
        </w:tc>
        <w:tc>
          <w:tcPr>
            <w:tcW w:w="13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云南省通信学会</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昆明市北京路136号</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kern w:val="0"/>
                <w:szCs w:val="21"/>
              </w:rPr>
              <w:t>0871-63551003</w:t>
            </w:r>
          </w:p>
        </w:tc>
        <w:tc>
          <w:tcPr>
            <w:tcW w:w="13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kern w:val="0"/>
                <w:szCs w:val="21"/>
              </w:rPr>
              <w:t>2012年</w:t>
            </w:r>
          </w:p>
        </w:tc>
      </w:tr>
      <w:tr w:rsidR="002323B3" w:rsidRPr="002323B3" w:rsidTr="002323B3">
        <w:trPr>
          <w:jc w:val="center"/>
        </w:trPr>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6</w:t>
            </w:r>
          </w:p>
        </w:tc>
        <w:tc>
          <w:tcPr>
            <w:tcW w:w="18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云南电力行业创新成果奖</w:t>
            </w:r>
          </w:p>
        </w:tc>
        <w:tc>
          <w:tcPr>
            <w:tcW w:w="13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云南省电力行业协会</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昆明市春城路17号</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kern w:val="0"/>
                <w:szCs w:val="21"/>
              </w:rPr>
              <w:t>0871-63012261</w:t>
            </w:r>
          </w:p>
        </w:tc>
        <w:tc>
          <w:tcPr>
            <w:tcW w:w="13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kern w:val="0"/>
                <w:szCs w:val="21"/>
              </w:rPr>
              <w:t>2020年</w:t>
            </w:r>
          </w:p>
        </w:tc>
      </w:tr>
      <w:tr w:rsidR="002323B3" w:rsidRPr="002323B3" w:rsidTr="002323B3">
        <w:trPr>
          <w:jc w:val="center"/>
        </w:trPr>
        <w:tc>
          <w:tcPr>
            <w:tcW w:w="6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7</w:t>
            </w:r>
          </w:p>
        </w:tc>
        <w:tc>
          <w:tcPr>
            <w:tcW w:w="18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云南环保产业技术进步奖</w:t>
            </w:r>
          </w:p>
        </w:tc>
        <w:tc>
          <w:tcPr>
            <w:tcW w:w="13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云南省环境保护产业协会</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color w:val="000000"/>
                <w:kern w:val="0"/>
                <w:szCs w:val="21"/>
              </w:rPr>
              <w:t>昆明市西园南路 25 号</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kern w:val="0"/>
                <w:szCs w:val="21"/>
              </w:rPr>
              <w:t>0871-64143699</w:t>
            </w:r>
          </w:p>
        </w:tc>
        <w:tc>
          <w:tcPr>
            <w:tcW w:w="13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3B3" w:rsidRPr="002323B3" w:rsidRDefault="002323B3" w:rsidP="002323B3">
            <w:pPr>
              <w:widowControl/>
              <w:jc w:val="center"/>
              <w:rPr>
                <w:rFonts w:ascii="Times New Roman" w:eastAsia="宋体" w:hAnsi="Times New Roman" w:cs="Times New Roman"/>
                <w:kern w:val="0"/>
                <w:sz w:val="24"/>
                <w:szCs w:val="24"/>
              </w:rPr>
            </w:pPr>
            <w:r w:rsidRPr="002323B3">
              <w:rPr>
                <w:rFonts w:ascii="宋体" w:eastAsia="宋体" w:hAnsi="宋体" w:cs="Calibri" w:hint="eastAsia"/>
                <w:kern w:val="0"/>
                <w:szCs w:val="21"/>
              </w:rPr>
              <w:t>2020年</w:t>
            </w:r>
          </w:p>
        </w:tc>
      </w:tr>
    </w:tbl>
    <w:p w:rsidR="00AA1539" w:rsidRDefault="00AA1539"/>
    <w:sectPr w:rsidR="00AA1539" w:rsidSect="002323B3">
      <w:pgSz w:w="11906" w:h="16838" w:code="9"/>
      <w:pgMar w:top="1191" w:right="1644" w:bottom="1191" w:left="1644" w:header="851" w:footer="992" w:gutter="0"/>
      <w:cols w:space="425"/>
      <w:docGrid w:type="lines" w:linePitch="312" w:charSpace="386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156" w:rsidRDefault="00D42156" w:rsidP="002323B3">
      <w:r>
        <w:separator/>
      </w:r>
    </w:p>
  </w:endnote>
  <w:endnote w:type="continuationSeparator" w:id="0">
    <w:p w:rsidR="00D42156" w:rsidRDefault="00D42156" w:rsidP="002323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156" w:rsidRDefault="00D42156" w:rsidP="002323B3">
      <w:r>
        <w:separator/>
      </w:r>
    </w:p>
  </w:footnote>
  <w:footnote w:type="continuationSeparator" w:id="0">
    <w:p w:rsidR="00D42156" w:rsidRDefault="00D42156" w:rsidP="002323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399"/>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3B3"/>
    <w:rsid w:val="00012B35"/>
    <w:rsid w:val="002323B3"/>
    <w:rsid w:val="00AA1539"/>
    <w:rsid w:val="00D42156"/>
    <w:rsid w:val="00E314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39"/>
    <w:pPr>
      <w:widowControl w:val="0"/>
      <w:jc w:val="both"/>
    </w:pPr>
  </w:style>
  <w:style w:type="paragraph" w:styleId="1">
    <w:name w:val="heading 1"/>
    <w:basedOn w:val="a"/>
    <w:link w:val="1Char"/>
    <w:uiPriority w:val="9"/>
    <w:qFormat/>
    <w:rsid w:val="002323B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2323B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23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23B3"/>
    <w:rPr>
      <w:sz w:val="18"/>
      <w:szCs w:val="18"/>
    </w:rPr>
  </w:style>
  <w:style w:type="paragraph" w:styleId="a4">
    <w:name w:val="footer"/>
    <w:basedOn w:val="a"/>
    <w:link w:val="Char0"/>
    <w:uiPriority w:val="99"/>
    <w:semiHidden/>
    <w:unhideWhenUsed/>
    <w:rsid w:val="002323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23B3"/>
    <w:rPr>
      <w:sz w:val="18"/>
      <w:szCs w:val="18"/>
    </w:rPr>
  </w:style>
  <w:style w:type="character" w:customStyle="1" w:styleId="1Char">
    <w:name w:val="标题 1 Char"/>
    <w:basedOn w:val="a0"/>
    <w:link w:val="1"/>
    <w:uiPriority w:val="9"/>
    <w:rsid w:val="002323B3"/>
    <w:rPr>
      <w:rFonts w:ascii="宋体" w:eastAsia="宋体" w:hAnsi="宋体" w:cs="宋体"/>
      <w:b/>
      <w:bCs/>
      <w:kern w:val="36"/>
      <w:sz w:val="48"/>
      <w:szCs w:val="48"/>
    </w:rPr>
  </w:style>
  <w:style w:type="character" w:customStyle="1" w:styleId="4Char">
    <w:name w:val="标题 4 Char"/>
    <w:basedOn w:val="a0"/>
    <w:link w:val="4"/>
    <w:uiPriority w:val="9"/>
    <w:rsid w:val="002323B3"/>
    <w:rPr>
      <w:rFonts w:ascii="宋体" w:eastAsia="宋体" w:hAnsi="宋体" w:cs="宋体"/>
      <w:b/>
      <w:bCs/>
      <w:kern w:val="0"/>
      <w:sz w:val="24"/>
      <w:szCs w:val="24"/>
    </w:rPr>
  </w:style>
  <w:style w:type="character" w:customStyle="1" w:styleId="detail-show-time">
    <w:name w:val="detail-show-time"/>
    <w:basedOn w:val="a0"/>
    <w:rsid w:val="002323B3"/>
  </w:style>
  <w:style w:type="paragraph" w:styleId="a5">
    <w:name w:val="Normal (Web)"/>
    <w:basedOn w:val="a"/>
    <w:uiPriority w:val="99"/>
    <w:unhideWhenUsed/>
    <w:rsid w:val="002323B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323B3"/>
    <w:rPr>
      <w:b/>
      <w:bCs/>
    </w:rPr>
  </w:style>
  <w:style w:type="paragraph" w:styleId="a7">
    <w:name w:val="Date"/>
    <w:basedOn w:val="a"/>
    <w:next w:val="a"/>
    <w:link w:val="Char1"/>
    <w:uiPriority w:val="99"/>
    <w:semiHidden/>
    <w:unhideWhenUsed/>
    <w:rsid w:val="002323B3"/>
    <w:pPr>
      <w:ind w:leftChars="2500" w:left="100"/>
    </w:pPr>
  </w:style>
  <w:style w:type="character" w:customStyle="1" w:styleId="Char1">
    <w:name w:val="日期 Char"/>
    <w:basedOn w:val="a0"/>
    <w:link w:val="a7"/>
    <w:uiPriority w:val="99"/>
    <w:semiHidden/>
    <w:rsid w:val="002323B3"/>
  </w:style>
</w:styles>
</file>

<file path=word/webSettings.xml><?xml version="1.0" encoding="utf-8"?>
<w:webSettings xmlns:r="http://schemas.openxmlformats.org/officeDocument/2006/relationships" xmlns:w="http://schemas.openxmlformats.org/wordprocessingml/2006/main">
  <w:divs>
    <w:div w:id="696320385">
      <w:bodyDiv w:val="1"/>
      <w:marLeft w:val="0"/>
      <w:marRight w:val="0"/>
      <w:marTop w:val="0"/>
      <w:marBottom w:val="0"/>
      <w:divBdr>
        <w:top w:val="none" w:sz="0" w:space="0" w:color="auto"/>
        <w:left w:val="none" w:sz="0" w:space="0" w:color="auto"/>
        <w:bottom w:val="none" w:sz="0" w:space="0" w:color="auto"/>
        <w:right w:val="none" w:sz="0" w:space="0" w:color="auto"/>
      </w:divBdr>
      <w:divsChild>
        <w:div w:id="814029653">
          <w:marLeft w:val="0"/>
          <w:marRight w:val="0"/>
          <w:marTop w:val="0"/>
          <w:marBottom w:val="0"/>
          <w:divBdr>
            <w:top w:val="none" w:sz="0" w:space="0" w:color="auto"/>
            <w:left w:val="none" w:sz="0" w:space="0" w:color="auto"/>
            <w:bottom w:val="none" w:sz="0" w:space="0" w:color="auto"/>
            <w:right w:val="none" w:sz="0" w:space="0" w:color="auto"/>
          </w:divBdr>
        </w:div>
        <w:div w:id="943268564">
          <w:marLeft w:val="0"/>
          <w:marRight w:val="0"/>
          <w:marTop w:val="0"/>
          <w:marBottom w:val="0"/>
          <w:divBdr>
            <w:top w:val="none" w:sz="0" w:space="0" w:color="auto"/>
            <w:left w:val="none" w:sz="0" w:space="0" w:color="auto"/>
            <w:bottom w:val="none" w:sz="0" w:space="0" w:color="auto"/>
            <w:right w:val="none" w:sz="0" w:space="0" w:color="auto"/>
          </w:divBdr>
          <w:divsChild>
            <w:div w:id="586505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820</Characters>
  <Application>Microsoft Office Word</Application>
  <DocSecurity>0</DocSecurity>
  <Lines>6</Lines>
  <Paragraphs>1</Paragraphs>
  <ScaleCrop>false</ScaleCrop>
  <Company>Microsoft</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2020-06-17T02:14:00Z</dcterms:created>
  <dcterms:modified xsi:type="dcterms:W3CDTF">2020-06-17T02:16:00Z</dcterms:modified>
</cp:coreProperties>
</file>